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9E" w:rsidRDefault="00A9399E" w:rsidP="00A9399E">
      <w:pPr>
        <w:tabs>
          <w:tab w:val="left" w:pos="2041"/>
        </w:tabs>
        <w:jc w:val="center"/>
        <w:rPr>
          <w:b/>
          <w:sz w:val="28"/>
          <w:szCs w:val="28"/>
        </w:rPr>
      </w:pPr>
      <w:r>
        <w:object w:dxaOrig="4724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41.25pt" o:ole="">
            <v:imagedata r:id="rId5" o:title=""/>
          </v:shape>
          <o:OLEObject Type="Embed" ProgID="MSPhotoEd.3" ShapeID="_x0000_i1025" DrawAspect="Content" ObjectID="_1361025890" r:id="rId6"/>
        </w:object>
      </w:r>
    </w:p>
    <w:p w:rsidR="00A9399E" w:rsidRDefault="00A9399E" w:rsidP="00A9399E">
      <w:pPr>
        <w:tabs>
          <w:tab w:val="left" w:pos="2041"/>
        </w:tabs>
        <w:jc w:val="center"/>
        <w:rPr>
          <w:b/>
          <w:sz w:val="28"/>
          <w:szCs w:val="28"/>
        </w:rPr>
      </w:pPr>
    </w:p>
    <w:p w:rsidR="00A9399E" w:rsidRDefault="00A9399E" w:rsidP="00A9399E">
      <w:pPr>
        <w:tabs>
          <w:tab w:val="left" w:pos="2041"/>
        </w:tabs>
        <w:jc w:val="center"/>
        <w:rPr>
          <w:b/>
          <w:sz w:val="28"/>
          <w:szCs w:val="28"/>
        </w:rPr>
      </w:pPr>
    </w:p>
    <w:p w:rsidR="00A9399E" w:rsidRPr="008D4A67" w:rsidRDefault="00A9399E" w:rsidP="00A9399E">
      <w:pPr>
        <w:tabs>
          <w:tab w:val="left" w:pos="2041"/>
        </w:tabs>
        <w:jc w:val="center"/>
        <w:rPr>
          <w:b/>
          <w:sz w:val="28"/>
          <w:szCs w:val="28"/>
        </w:rPr>
      </w:pPr>
    </w:p>
    <w:p w:rsidR="00A9399E" w:rsidRPr="001E4B26" w:rsidRDefault="00A9399E" w:rsidP="00A9399E">
      <w:pPr>
        <w:tabs>
          <w:tab w:val="left" w:pos="2041"/>
        </w:tabs>
        <w:jc w:val="center"/>
        <w:rPr>
          <w:b/>
        </w:rPr>
      </w:pPr>
      <w:r w:rsidRPr="001E4B26">
        <w:rPr>
          <w:b/>
        </w:rPr>
        <w:t>COMUNICATO STAMPA</w:t>
      </w:r>
    </w:p>
    <w:p w:rsidR="00A9399E" w:rsidRPr="008D4A67" w:rsidRDefault="00A9399E" w:rsidP="00A9399E">
      <w:pPr>
        <w:tabs>
          <w:tab w:val="left" w:pos="2041"/>
        </w:tabs>
        <w:jc w:val="center"/>
        <w:rPr>
          <w:b/>
          <w:sz w:val="28"/>
          <w:szCs w:val="28"/>
        </w:rPr>
      </w:pPr>
    </w:p>
    <w:p w:rsidR="00A9399E" w:rsidRPr="008D4A67" w:rsidRDefault="00A9399E" w:rsidP="00A9399E">
      <w:pPr>
        <w:tabs>
          <w:tab w:val="left" w:pos="2041"/>
        </w:tabs>
        <w:jc w:val="center"/>
        <w:rPr>
          <w:b/>
          <w:sz w:val="28"/>
          <w:szCs w:val="28"/>
        </w:rPr>
      </w:pPr>
    </w:p>
    <w:p w:rsidR="00A9399E" w:rsidRPr="008D4A67" w:rsidRDefault="00A31DC6" w:rsidP="00A9399E">
      <w:pPr>
        <w:tabs>
          <w:tab w:val="left" w:pos="20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BOOM DELLE IMPRESE FEMMINILI A ROMA E PROVINCIA: CRESCONO A UN RITMO 10 VOLTE SUPERIORE A QUELLO MASCHILE</w:t>
      </w:r>
    </w:p>
    <w:p w:rsidR="00A9399E" w:rsidRPr="008D4A67" w:rsidRDefault="00A31DC6" w:rsidP="00A9399E">
      <w:pPr>
        <w:tabs>
          <w:tab w:val="left" w:pos="204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+6,2% RISPETTO ALLO 0,6%</w:t>
      </w:r>
    </w:p>
    <w:p w:rsidR="008D4A67" w:rsidRDefault="008D4A67" w:rsidP="00A9399E">
      <w:pPr>
        <w:tabs>
          <w:tab w:val="left" w:pos="2041"/>
        </w:tabs>
        <w:jc w:val="center"/>
        <w:rPr>
          <w:b/>
          <w:i/>
          <w:sz w:val="28"/>
          <w:szCs w:val="28"/>
        </w:rPr>
      </w:pPr>
    </w:p>
    <w:p w:rsidR="00885C4F" w:rsidRDefault="00A84D54" w:rsidP="00885C4F">
      <w:pPr>
        <w:tabs>
          <w:tab w:val="left" w:pos="204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 imprese femminili sono in maggioranza ditte individuali, ma sono in forte aumento le società di capitale</w:t>
      </w:r>
      <w:r w:rsidR="00A31DC6">
        <w:rPr>
          <w:b/>
          <w:i/>
          <w:sz w:val="28"/>
          <w:szCs w:val="28"/>
        </w:rPr>
        <w:t xml:space="preserve"> </w:t>
      </w:r>
      <w:r w:rsidRPr="00A84D54">
        <w:rPr>
          <w:b/>
          <w:i/>
          <w:sz w:val="28"/>
          <w:szCs w:val="28"/>
        </w:rPr>
        <w:t>(+21,2%</w:t>
      </w:r>
      <w:r>
        <w:rPr>
          <w:b/>
          <w:i/>
          <w:sz w:val="28"/>
          <w:szCs w:val="28"/>
        </w:rPr>
        <w:t>)</w:t>
      </w:r>
    </w:p>
    <w:p w:rsidR="0033067C" w:rsidRDefault="00885C4F" w:rsidP="00885C4F">
      <w:pPr>
        <w:tabs>
          <w:tab w:val="left" w:pos="204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Le imprenditrici romane sono più innovative delle colleghe italiane: il 33,7% </w:t>
      </w:r>
    </w:p>
    <w:p w:rsidR="00885C4F" w:rsidRPr="008D4A67" w:rsidRDefault="00885C4F" w:rsidP="00885C4F">
      <w:pPr>
        <w:tabs>
          <w:tab w:val="left" w:pos="204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ha realizzato almeno un’attività </w:t>
      </w:r>
      <w:r w:rsidR="0033067C">
        <w:rPr>
          <w:b/>
          <w:i/>
          <w:sz w:val="28"/>
          <w:szCs w:val="28"/>
        </w:rPr>
        <w:t>innovativa</w:t>
      </w:r>
      <w:r>
        <w:rPr>
          <w:b/>
          <w:i/>
          <w:sz w:val="28"/>
          <w:szCs w:val="28"/>
        </w:rPr>
        <w:t xml:space="preserve"> (cfr. Italia 17%)</w:t>
      </w:r>
    </w:p>
    <w:p w:rsidR="008D4A67" w:rsidRPr="008D4A67" w:rsidRDefault="008D4A67" w:rsidP="00A9399E">
      <w:pPr>
        <w:tabs>
          <w:tab w:val="left" w:pos="2041"/>
        </w:tabs>
        <w:jc w:val="center"/>
        <w:rPr>
          <w:b/>
          <w:i/>
          <w:sz w:val="28"/>
          <w:szCs w:val="28"/>
        </w:rPr>
      </w:pPr>
      <w:r w:rsidRPr="008D4A67">
        <w:rPr>
          <w:b/>
          <w:i/>
          <w:sz w:val="28"/>
          <w:szCs w:val="28"/>
        </w:rPr>
        <w:t xml:space="preserve">  </w:t>
      </w:r>
    </w:p>
    <w:p w:rsidR="008D4A67" w:rsidRDefault="008D4A67">
      <w:pPr>
        <w:rPr>
          <w:i/>
          <w:sz w:val="28"/>
          <w:szCs w:val="28"/>
        </w:rPr>
      </w:pPr>
    </w:p>
    <w:p w:rsidR="00A84D54" w:rsidRDefault="00A84D54" w:rsidP="00A84D54">
      <w:pPr>
        <w:rPr>
          <w:i/>
          <w:sz w:val="28"/>
          <w:szCs w:val="28"/>
        </w:rPr>
      </w:pPr>
    </w:p>
    <w:p w:rsidR="00A31DC6" w:rsidRPr="004E5681" w:rsidRDefault="008D4A67" w:rsidP="00A84D54">
      <w:pPr>
        <w:jc w:val="both"/>
        <w:rPr>
          <w:sz w:val="28"/>
          <w:szCs w:val="28"/>
        </w:rPr>
      </w:pPr>
      <w:r w:rsidRPr="008D4A67">
        <w:rPr>
          <w:i/>
          <w:sz w:val="28"/>
          <w:szCs w:val="28"/>
        </w:rPr>
        <w:t xml:space="preserve">Roma, </w:t>
      </w:r>
      <w:r>
        <w:rPr>
          <w:i/>
          <w:sz w:val="28"/>
          <w:szCs w:val="28"/>
        </w:rPr>
        <w:t xml:space="preserve">8 </w:t>
      </w:r>
      <w:r w:rsidRPr="008D4A67">
        <w:rPr>
          <w:i/>
          <w:sz w:val="28"/>
          <w:szCs w:val="28"/>
        </w:rPr>
        <w:t>marzo 2011</w:t>
      </w:r>
      <w:r w:rsidRPr="008D4A67">
        <w:rPr>
          <w:sz w:val="28"/>
          <w:szCs w:val="28"/>
        </w:rPr>
        <w:t xml:space="preserve"> </w:t>
      </w:r>
      <w:r w:rsidR="0028572F">
        <w:rPr>
          <w:sz w:val="28"/>
          <w:szCs w:val="28"/>
        </w:rPr>
        <w:t>–</w:t>
      </w:r>
      <w:r w:rsidRPr="008D4A67">
        <w:rPr>
          <w:sz w:val="28"/>
          <w:szCs w:val="28"/>
        </w:rPr>
        <w:t xml:space="preserve"> </w:t>
      </w:r>
      <w:r w:rsidR="00A31DC6" w:rsidRPr="00A31DC6">
        <w:rPr>
          <w:sz w:val="28"/>
          <w:szCs w:val="28"/>
        </w:rPr>
        <w:t>Le imprese femminili in provincia di Roma al 30 giugno 2010 sono 95.465, con un peso sul totale pari al 21,8% (media Italia 23,3%).</w:t>
      </w:r>
      <w:r w:rsidR="00A31DC6">
        <w:rPr>
          <w:sz w:val="28"/>
          <w:szCs w:val="28"/>
        </w:rPr>
        <w:t xml:space="preserve"> </w:t>
      </w:r>
      <w:r w:rsidR="00A31DC6" w:rsidRPr="00A31DC6">
        <w:rPr>
          <w:sz w:val="28"/>
          <w:szCs w:val="28"/>
        </w:rPr>
        <w:t>Il 69,7% delle 95.465 unità femminili sono concentrate nel Comune di Roma.</w:t>
      </w:r>
      <w:r w:rsidR="004E5681">
        <w:rPr>
          <w:sz w:val="28"/>
          <w:szCs w:val="28"/>
        </w:rPr>
        <w:t xml:space="preserve"> </w:t>
      </w:r>
      <w:r w:rsidR="00A31DC6" w:rsidRPr="004E5681">
        <w:rPr>
          <w:b/>
          <w:sz w:val="28"/>
          <w:szCs w:val="28"/>
        </w:rPr>
        <w:t>L</w:t>
      </w:r>
      <w:r w:rsidR="00050E20">
        <w:rPr>
          <w:b/>
          <w:sz w:val="28"/>
          <w:szCs w:val="28"/>
        </w:rPr>
        <w:t xml:space="preserve">’aumento </w:t>
      </w:r>
      <w:r w:rsidR="00A31DC6" w:rsidRPr="004E5681">
        <w:rPr>
          <w:b/>
          <w:sz w:val="28"/>
          <w:szCs w:val="28"/>
        </w:rPr>
        <w:t>delle imprese femminili nella provincia di Roma, pari al 6,2% tra il primo semestre 2009 e il primo semestre 2010 (contro lo 0,6% delle imprese maschili), ha contribuito in modo sostanziale alla crescita complessiva dell’imprenditoria romana (+1,8%).</w:t>
      </w:r>
    </w:p>
    <w:p w:rsidR="0033067C" w:rsidRDefault="0033067C" w:rsidP="00A84D54">
      <w:pPr>
        <w:jc w:val="both"/>
        <w:rPr>
          <w:sz w:val="28"/>
          <w:szCs w:val="28"/>
        </w:rPr>
      </w:pPr>
    </w:p>
    <w:p w:rsidR="001E7FF9" w:rsidRPr="001E7FF9" w:rsidRDefault="001E7FF9" w:rsidP="001E7FF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Pr="001E7FF9">
        <w:rPr>
          <w:i/>
          <w:sz w:val="28"/>
          <w:szCs w:val="28"/>
        </w:rPr>
        <w:t xml:space="preserve">I dati </w:t>
      </w:r>
      <w:r>
        <w:rPr>
          <w:i/>
          <w:sz w:val="28"/>
          <w:szCs w:val="28"/>
        </w:rPr>
        <w:t xml:space="preserve">– spiega il </w:t>
      </w:r>
      <w:r w:rsidRPr="001E7FF9">
        <w:rPr>
          <w:b/>
          <w:i/>
          <w:sz w:val="28"/>
          <w:szCs w:val="28"/>
        </w:rPr>
        <w:t>Presidente della CCIAA di Roma, Giancarlo Cremonesi</w:t>
      </w:r>
      <w:r>
        <w:rPr>
          <w:i/>
          <w:sz w:val="28"/>
          <w:szCs w:val="28"/>
        </w:rPr>
        <w:t xml:space="preserve"> - </w:t>
      </w:r>
      <w:r w:rsidRPr="001E7FF9">
        <w:rPr>
          <w:i/>
          <w:sz w:val="28"/>
          <w:szCs w:val="28"/>
        </w:rPr>
        <w:t>ci dicono chiaramente che, nel nostro territorio, è presente una classe di imprenditrici che, sempre più, fa sentire il proprio peso.</w:t>
      </w:r>
      <w:r>
        <w:rPr>
          <w:i/>
          <w:sz w:val="28"/>
          <w:szCs w:val="28"/>
        </w:rPr>
        <w:t xml:space="preserve"> </w:t>
      </w:r>
      <w:r w:rsidRPr="001E7FF9">
        <w:rPr>
          <w:i/>
          <w:sz w:val="28"/>
          <w:szCs w:val="28"/>
        </w:rPr>
        <w:t>L’imprenditoria femminile è una componente vitale e importantissima del nostro tessuto produttivo.</w:t>
      </w:r>
      <w:r w:rsidRPr="001E7FF9">
        <w:t xml:space="preserve"> </w:t>
      </w:r>
      <w:r>
        <w:rPr>
          <w:i/>
          <w:sz w:val="28"/>
          <w:szCs w:val="28"/>
        </w:rPr>
        <w:t>Le</w:t>
      </w:r>
      <w:r w:rsidRPr="001E7FF9">
        <w:rPr>
          <w:i/>
          <w:sz w:val="28"/>
          <w:szCs w:val="28"/>
        </w:rPr>
        <w:t xml:space="preserve"> donne</w:t>
      </w:r>
      <w:r>
        <w:rPr>
          <w:i/>
          <w:sz w:val="28"/>
          <w:szCs w:val="28"/>
        </w:rPr>
        <w:t xml:space="preserve"> sono più</w:t>
      </w:r>
      <w:r w:rsidRPr="001E7FF9">
        <w:rPr>
          <w:i/>
          <w:sz w:val="28"/>
          <w:szCs w:val="28"/>
        </w:rPr>
        <w:t xml:space="preserve"> determinate, tenaci e </w:t>
      </w:r>
      <w:r>
        <w:rPr>
          <w:i/>
          <w:sz w:val="28"/>
          <w:szCs w:val="28"/>
        </w:rPr>
        <w:t>spesso più</w:t>
      </w:r>
      <w:r w:rsidRPr="001E7FF9">
        <w:rPr>
          <w:i/>
          <w:sz w:val="28"/>
          <w:szCs w:val="28"/>
        </w:rPr>
        <w:t xml:space="preserve"> preparate di</w:t>
      </w:r>
      <w:r>
        <w:rPr>
          <w:i/>
          <w:sz w:val="28"/>
          <w:szCs w:val="28"/>
        </w:rPr>
        <w:t xml:space="preserve"> </w:t>
      </w:r>
      <w:r w:rsidRPr="001E7FF9">
        <w:rPr>
          <w:i/>
          <w:sz w:val="28"/>
          <w:szCs w:val="28"/>
        </w:rPr>
        <w:t xml:space="preserve">tanti uomini </w:t>
      </w:r>
      <w:r>
        <w:rPr>
          <w:i/>
          <w:sz w:val="28"/>
          <w:szCs w:val="28"/>
        </w:rPr>
        <w:t>–</w:t>
      </w:r>
      <w:r w:rsidRPr="001E7F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conclude </w:t>
      </w:r>
      <w:r w:rsidRPr="001E7FF9">
        <w:rPr>
          <w:i/>
          <w:sz w:val="28"/>
          <w:szCs w:val="28"/>
        </w:rPr>
        <w:t xml:space="preserve">Cremonesi </w:t>
      </w:r>
      <w:r>
        <w:rPr>
          <w:i/>
          <w:sz w:val="28"/>
          <w:szCs w:val="28"/>
        </w:rPr>
        <w:t>–</w:t>
      </w:r>
      <w:r w:rsidRPr="001E7FF9">
        <w:rPr>
          <w:i/>
          <w:sz w:val="28"/>
          <w:szCs w:val="28"/>
        </w:rPr>
        <w:t xml:space="preserve"> e</w:t>
      </w:r>
      <w:r>
        <w:rPr>
          <w:i/>
          <w:sz w:val="28"/>
          <w:szCs w:val="28"/>
        </w:rPr>
        <w:t>,</w:t>
      </w:r>
      <w:r w:rsidRPr="001E7FF9">
        <w:rPr>
          <w:i/>
          <w:sz w:val="28"/>
          <w:szCs w:val="28"/>
        </w:rPr>
        <w:t xml:space="preserve"> quindi</w:t>
      </w:r>
      <w:r>
        <w:rPr>
          <w:i/>
          <w:sz w:val="28"/>
          <w:szCs w:val="28"/>
        </w:rPr>
        <w:t>,</w:t>
      </w:r>
      <w:r w:rsidRPr="001E7FF9">
        <w:rPr>
          <w:i/>
          <w:sz w:val="28"/>
          <w:szCs w:val="28"/>
        </w:rPr>
        <w:t xml:space="preserve"> credo </w:t>
      </w:r>
      <w:r>
        <w:rPr>
          <w:i/>
          <w:sz w:val="28"/>
          <w:szCs w:val="28"/>
        </w:rPr>
        <w:t>che in presenza di condizioni ottimali per fare impresa,</w:t>
      </w:r>
      <w:r w:rsidRPr="001E7FF9">
        <w:rPr>
          <w:i/>
          <w:sz w:val="28"/>
          <w:szCs w:val="28"/>
        </w:rPr>
        <w:t xml:space="preserve"> avremmo </w:t>
      </w:r>
      <w:r>
        <w:rPr>
          <w:i/>
          <w:sz w:val="28"/>
          <w:szCs w:val="28"/>
        </w:rPr>
        <w:t xml:space="preserve">più </w:t>
      </w:r>
      <w:r w:rsidRPr="001E7FF9">
        <w:rPr>
          <w:i/>
          <w:sz w:val="28"/>
          <w:szCs w:val="28"/>
        </w:rPr>
        <w:t>possib</w:t>
      </w:r>
      <w:r>
        <w:rPr>
          <w:i/>
          <w:sz w:val="28"/>
          <w:szCs w:val="28"/>
        </w:rPr>
        <w:t>ilità di uscire definitivamente dalla crisi”.</w:t>
      </w:r>
    </w:p>
    <w:p w:rsidR="001E7FF9" w:rsidRPr="001E7FF9" w:rsidRDefault="001E7FF9" w:rsidP="001E7FF9">
      <w:pPr>
        <w:jc w:val="both"/>
        <w:rPr>
          <w:i/>
          <w:sz w:val="28"/>
          <w:szCs w:val="28"/>
        </w:rPr>
      </w:pPr>
    </w:p>
    <w:p w:rsidR="00A31DC6" w:rsidRDefault="00A31DC6" w:rsidP="00A84D54">
      <w:pPr>
        <w:jc w:val="both"/>
        <w:rPr>
          <w:sz w:val="28"/>
          <w:szCs w:val="28"/>
        </w:rPr>
      </w:pPr>
      <w:r w:rsidRPr="00A31DC6">
        <w:rPr>
          <w:sz w:val="28"/>
          <w:szCs w:val="28"/>
        </w:rPr>
        <w:t>Le imprese femminili sono aumentate, nella provincia di Roma, più che nel Lazio (+5%), nel Centro Italia (+3,3%) e a livello nazionale (+2,1%).</w:t>
      </w:r>
    </w:p>
    <w:p w:rsidR="0065143D" w:rsidRPr="00A84D54" w:rsidRDefault="0065143D" w:rsidP="00A84D54">
      <w:pPr>
        <w:jc w:val="both"/>
        <w:rPr>
          <w:b/>
          <w:sz w:val="28"/>
          <w:szCs w:val="28"/>
        </w:rPr>
      </w:pPr>
      <w:r w:rsidRPr="00A84D54">
        <w:rPr>
          <w:b/>
          <w:sz w:val="28"/>
          <w:szCs w:val="28"/>
        </w:rPr>
        <w:t xml:space="preserve">Prevale la forma giuridica della ditta individuale (43.918, il 46% del totale  contro il 60,7% del dato nazionale), </w:t>
      </w:r>
      <w:r w:rsidR="00A84D54" w:rsidRPr="00A84D54">
        <w:rPr>
          <w:b/>
          <w:sz w:val="28"/>
          <w:szCs w:val="28"/>
        </w:rPr>
        <w:t>ma sono le società di capitali quelle che crescono di più</w:t>
      </w:r>
      <w:r w:rsidR="00A84D54">
        <w:rPr>
          <w:b/>
          <w:sz w:val="28"/>
          <w:szCs w:val="28"/>
        </w:rPr>
        <w:t xml:space="preserve"> </w:t>
      </w:r>
      <w:r w:rsidRPr="00A84D54">
        <w:rPr>
          <w:b/>
          <w:sz w:val="28"/>
          <w:szCs w:val="28"/>
        </w:rPr>
        <w:t>(+21,2% nel 2010, rispetto al 18% nazionale).</w:t>
      </w:r>
    </w:p>
    <w:p w:rsidR="0065143D" w:rsidRDefault="00777014" w:rsidP="0065143D">
      <w:pPr>
        <w:jc w:val="both"/>
        <w:rPr>
          <w:sz w:val="28"/>
          <w:szCs w:val="28"/>
        </w:rPr>
      </w:pPr>
      <w:r>
        <w:rPr>
          <w:sz w:val="28"/>
          <w:szCs w:val="28"/>
        </w:rPr>
        <w:t>Il maggior numero di imprese femminili è nel settore c</w:t>
      </w:r>
      <w:r w:rsidR="0065143D" w:rsidRPr="00A31DC6">
        <w:rPr>
          <w:sz w:val="28"/>
          <w:szCs w:val="28"/>
        </w:rPr>
        <w:t>ommercio (31.155, pari al 32,6% del totale), seguito da alloggio e ristorazione (8.721, pari al 9,1%), altre attività di servizi (7.770, pari all’8,1%) e costruzioni (6.096, pari al 6,4%).</w:t>
      </w:r>
    </w:p>
    <w:p w:rsidR="0033067C" w:rsidRDefault="0033067C" w:rsidP="0065143D">
      <w:pPr>
        <w:jc w:val="both"/>
        <w:rPr>
          <w:sz w:val="28"/>
          <w:szCs w:val="28"/>
        </w:rPr>
      </w:pPr>
    </w:p>
    <w:p w:rsidR="0033067C" w:rsidRPr="00885C4F" w:rsidRDefault="0033067C" w:rsidP="0033067C">
      <w:pPr>
        <w:jc w:val="both"/>
        <w:rPr>
          <w:sz w:val="28"/>
          <w:szCs w:val="28"/>
        </w:rPr>
      </w:pPr>
      <w:r w:rsidRPr="00885C4F">
        <w:rPr>
          <w:sz w:val="28"/>
          <w:szCs w:val="28"/>
        </w:rPr>
        <w:t>Le imprese della provincia di Roma manifestano una maggiore propensione all’innovazione rispetto al resto del Paese: nell’ultimo anno il 33,7% delle imprese femminili (il 36,7% del campione generale) ha r</w:t>
      </w:r>
      <w:r w:rsidR="001E4B26">
        <w:rPr>
          <w:sz w:val="28"/>
          <w:szCs w:val="28"/>
        </w:rPr>
        <w:t>ealizzato almeno un’attività d’</w:t>
      </w:r>
      <w:r w:rsidRPr="00885C4F">
        <w:rPr>
          <w:sz w:val="28"/>
          <w:szCs w:val="28"/>
        </w:rPr>
        <w:t>innovazione, contro, rispettivamente, il 17% e il 23,7% del campione nazionale. L’attività innovativa più frequente è stata quella dell’acquisto di macchinari e nuove tecnologie (23%), seguita dall’acquisto di brevetti e licenze (11%).</w:t>
      </w:r>
    </w:p>
    <w:p w:rsidR="0033067C" w:rsidRDefault="0033067C" w:rsidP="0033067C">
      <w:pPr>
        <w:jc w:val="both"/>
        <w:rPr>
          <w:sz w:val="28"/>
          <w:szCs w:val="28"/>
        </w:rPr>
      </w:pPr>
    </w:p>
    <w:p w:rsidR="0033067C" w:rsidRPr="00A31DC6" w:rsidRDefault="0033067C" w:rsidP="0065143D">
      <w:pPr>
        <w:jc w:val="both"/>
        <w:rPr>
          <w:sz w:val="28"/>
          <w:szCs w:val="28"/>
        </w:rPr>
      </w:pPr>
    </w:p>
    <w:p w:rsidR="004E5681" w:rsidRPr="00107C33" w:rsidRDefault="004E5681" w:rsidP="00A31D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Questi i dati principali emersi dal </w:t>
      </w:r>
      <w:r w:rsidR="00315457">
        <w:rPr>
          <w:sz w:val="28"/>
          <w:szCs w:val="28"/>
        </w:rPr>
        <w:t>r</w:t>
      </w:r>
      <w:r>
        <w:rPr>
          <w:sz w:val="28"/>
          <w:szCs w:val="28"/>
        </w:rPr>
        <w:t xml:space="preserve">apporto sull’imprenditoria femminile di Roma e provincia presentati oggi durante il </w:t>
      </w:r>
      <w:r w:rsidRPr="00107C33">
        <w:rPr>
          <w:b/>
          <w:sz w:val="28"/>
          <w:szCs w:val="28"/>
        </w:rPr>
        <w:t>convegno “</w:t>
      </w:r>
      <w:proofErr w:type="spellStart"/>
      <w:r w:rsidRPr="00107C33">
        <w:rPr>
          <w:b/>
          <w:sz w:val="28"/>
          <w:szCs w:val="28"/>
        </w:rPr>
        <w:t>M’Illumino</w:t>
      </w:r>
      <w:proofErr w:type="spellEnd"/>
      <w:r w:rsidRPr="00107C33">
        <w:rPr>
          <w:b/>
          <w:sz w:val="28"/>
          <w:szCs w:val="28"/>
        </w:rPr>
        <w:t xml:space="preserve"> d’impresa” organizzato dalla C</w:t>
      </w:r>
      <w:r w:rsidR="00107C33">
        <w:rPr>
          <w:b/>
          <w:sz w:val="28"/>
          <w:szCs w:val="28"/>
        </w:rPr>
        <w:t>amera di Commercio</w:t>
      </w:r>
      <w:r w:rsidRPr="00107C33">
        <w:rPr>
          <w:b/>
          <w:sz w:val="28"/>
          <w:szCs w:val="28"/>
        </w:rPr>
        <w:t xml:space="preserve"> di Roma e dal suo Comitato per la promozione dell’imprenditorialità femminile.</w:t>
      </w:r>
    </w:p>
    <w:p w:rsidR="004E5681" w:rsidRPr="00A31DC6" w:rsidRDefault="004E5681" w:rsidP="00A31DC6">
      <w:pPr>
        <w:jc w:val="both"/>
        <w:rPr>
          <w:sz w:val="28"/>
          <w:szCs w:val="28"/>
        </w:rPr>
      </w:pPr>
    </w:p>
    <w:p w:rsidR="00050E20" w:rsidRDefault="00050E20" w:rsidP="0065143D">
      <w:pPr>
        <w:jc w:val="both"/>
        <w:rPr>
          <w:sz w:val="28"/>
          <w:szCs w:val="28"/>
        </w:rPr>
      </w:pPr>
    </w:p>
    <w:p w:rsidR="0065143D" w:rsidRPr="0065143D" w:rsidRDefault="00050E20" w:rsidP="0065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315457">
        <w:rPr>
          <w:sz w:val="28"/>
          <w:szCs w:val="28"/>
        </w:rPr>
        <w:t>r</w:t>
      </w:r>
      <w:r>
        <w:rPr>
          <w:sz w:val="28"/>
          <w:szCs w:val="28"/>
        </w:rPr>
        <w:t>apporto “</w:t>
      </w:r>
      <w:proofErr w:type="spellStart"/>
      <w:r>
        <w:rPr>
          <w:sz w:val="28"/>
          <w:szCs w:val="28"/>
        </w:rPr>
        <w:t>M’I</w:t>
      </w:r>
      <w:r w:rsidR="004E5681" w:rsidRPr="004E5681">
        <w:rPr>
          <w:sz w:val="28"/>
          <w:szCs w:val="28"/>
        </w:rPr>
        <w:t>llumino</w:t>
      </w:r>
      <w:proofErr w:type="spellEnd"/>
      <w:r w:rsidR="004E5681" w:rsidRPr="004E5681">
        <w:rPr>
          <w:sz w:val="28"/>
          <w:szCs w:val="28"/>
        </w:rPr>
        <w:t xml:space="preserve"> d’impresa”, ricostruisce per la prima volta il quadro ampio e sfaccettato delle caratteristiche e dei principali comportamenti delle imprese</w:t>
      </w:r>
      <w:r>
        <w:rPr>
          <w:sz w:val="28"/>
          <w:szCs w:val="28"/>
        </w:rPr>
        <w:t xml:space="preserve"> di Roma e provincia</w:t>
      </w:r>
      <w:r w:rsidR="004E5681" w:rsidRPr="004E5681">
        <w:rPr>
          <w:sz w:val="28"/>
          <w:szCs w:val="28"/>
        </w:rPr>
        <w:t xml:space="preserve">. </w:t>
      </w:r>
      <w:r w:rsidR="0065143D" w:rsidRPr="0065143D">
        <w:rPr>
          <w:sz w:val="28"/>
          <w:szCs w:val="28"/>
        </w:rPr>
        <w:t>Il lavoro combina un’analisi quantitativa (sul patrimonio informativo delle banche dati camerali) e una qualitativa (presso un campione misto di 1.000 imprese - di cui 300 imprese femminili - stratificato proporzionalmente alla popolazione delle imprese iscritte alla CCIAA di Roma al 30.06.2010), con i risultati di ricerche di altri soggetti sulle criticità della presenza femminile nel mondo lavorativo, anche a livello internazionale.</w:t>
      </w:r>
    </w:p>
    <w:p w:rsidR="0065143D" w:rsidRPr="00F1014D" w:rsidRDefault="0065143D" w:rsidP="0065143D">
      <w:pPr>
        <w:jc w:val="both"/>
        <w:rPr>
          <w:sz w:val="28"/>
          <w:szCs w:val="28"/>
        </w:rPr>
      </w:pPr>
      <w:r w:rsidRPr="00F1014D">
        <w:rPr>
          <w:sz w:val="28"/>
          <w:szCs w:val="28"/>
        </w:rPr>
        <w:br/>
      </w:r>
    </w:p>
    <w:p w:rsidR="009753C1" w:rsidRPr="00F1014D" w:rsidRDefault="00F1014D" w:rsidP="009753C1">
      <w:pPr>
        <w:jc w:val="both"/>
        <w:rPr>
          <w:sz w:val="28"/>
          <w:szCs w:val="28"/>
        </w:rPr>
      </w:pPr>
      <w:r w:rsidRPr="00F1014D">
        <w:rPr>
          <w:sz w:val="28"/>
          <w:szCs w:val="28"/>
        </w:rPr>
        <w:t>E p</w:t>
      </w:r>
      <w:r w:rsidR="009753C1" w:rsidRPr="00F1014D">
        <w:rPr>
          <w:sz w:val="28"/>
          <w:szCs w:val="28"/>
        </w:rPr>
        <w:t xml:space="preserve">er supportare </w:t>
      </w:r>
      <w:r w:rsidR="00050E20">
        <w:rPr>
          <w:sz w:val="28"/>
          <w:szCs w:val="28"/>
        </w:rPr>
        <w:t xml:space="preserve">ancor di più e </w:t>
      </w:r>
      <w:r w:rsidR="009753C1" w:rsidRPr="00F1014D">
        <w:rPr>
          <w:sz w:val="28"/>
          <w:szCs w:val="28"/>
        </w:rPr>
        <w:t xml:space="preserve">in modo concreto le aspiranti imprenditrici </w:t>
      </w:r>
      <w:r w:rsidR="00050E20">
        <w:rPr>
          <w:sz w:val="28"/>
          <w:szCs w:val="28"/>
        </w:rPr>
        <w:t>del nostro territorio</w:t>
      </w:r>
      <w:r w:rsidR="009753C1" w:rsidRPr="00F1014D">
        <w:rPr>
          <w:sz w:val="28"/>
          <w:szCs w:val="28"/>
        </w:rPr>
        <w:t xml:space="preserve">, il Comitato per la promozione dell’imprenditorialità femminile della CCIAA di Roma lancia </w:t>
      </w:r>
      <w:r w:rsidR="009753C1" w:rsidRPr="00F1014D">
        <w:rPr>
          <w:b/>
          <w:sz w:val="28"/>
          <w:szCs w:val="28"/>
        </w:rPr>
        <w:t>due premi annuali</w:t>
      </w:r>
      <w:r w:rsidR="009753C1" w:rsidRPr="00F1014D">
        <w:rPr>
          <w:sz w:val="28"/>
          <w:szCs w:val="28"/>
        </w:rPr>
        <w:t>: uno per la “</w:t>
      </w:r>
      <w:r w:rsidRPr="00F1014D">
        <w:rPr>
          <w:sz w:val="28"/>
          <w:szCs w:val="28"/>
        </w:rPr>
        <w:t>Migliore idea innovativa al femminile</w:t>
      </w:r>
      <w:r w:rsidR="009753C1" w:rsidRPr="00F1014D">
        <w:rPr>
          <w:sz w:val="28"/>
          <w:szCs w:val="28"/>
        </w:rPr>
        <w:t xml:space="preserve">” e l’altro </w:t>
      </w:r>
      <w:r>
        <w:rPr>
          <w:sz w:val="28"/>
          <w:szCs w:val="28"/>
        </w:rPr>
        <w:t xml:space="preserve">denominato </w:t>
      </w:r>
      <w:r w:rsidR="009753C1" w:rsidRPr="00F1014D">
        <w:rPr>
          <w:sz w:val="28"/>
          <w:szCs w:val="28"/>
        </w:rPr>
        <w:t>“</w:t>
      </w:r>
      <w:r w:rsidRPr="00F1014D">
        <w:rPr>
          <w:sz w:val="28"/>
          <w:szCs w:val="28"/>
        </w:rPr>
        <w:t>Vinci la tua sede per un anno</w:t>
      </w:r>
      <w:r w:rsidR="009753C1" w:rsidRPr="00F1014D">
        <w:rPr>
          <w:sz w:val="28"/>
          <w:szCs w:val="28"/>
        </w:rPr>
        <w:t xml:space="preserve">” presso il </w:t>
      </w:r>
      <w:proofErr w:type="spellStart"/>
      <w:r w:rsidR="009753C1" w:rsidRPr="00F1014D">
        <w:rPr>
          <w:sz w:val="28"/>
          <w:szCs w:val="28"/>
        </w:rPr>
        <w:t>Tecnopolo</w:t>
      </w:r>
      <w:proofErr w:type="spellEnd"/>
      <w:r w:rsidR="009753C1" w:rsidRPr="00F1014D">
        <w:rPr>
          <w:sz w:val="28"/>
          <w:szCs w:val="28"/>
        </w:rPr>
        <w:t xml:space="preserve"> Tiburtino</w:t>
      </w:r>
      <w:r w:rsidRPr="00F101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Nelle prossime settimane usciranno i bandi di concorso con le modalità di partecipazione. </w:t>
      </w:r>
    </w:p>
    <w:p w:rsidR="0065143D" w:rsidRPr="00F1014D" w:rsidRDefault="0065143D" w:rsidP="004E5681">
      <w:pPr>
        <w:jc w:val="both"/>
        <w:rPr>
          <w:sz w:val="28"/>
          <w:szCs w:val="28"/>
        </w:rPr>
      </w:pPr>
    </w:p>
    <w:p w:rsidR="004E5681" w:rsidRDefault="004E5681" w:rsidP="00A31DC6">
      <w:pPr>
        <w:jc w:val="both"/>
        <w:rPr>
          <w:sz w:val="28"/>
          <w:szCs w:val="28"/>
        </w:rPr>
      </w:pPr>
    </w:p>
    <w:p w:rsidR="00A31DC6" w:rsidRPr="00A31DC6" w:rsidRDefault="00A31DC6" w:rsidP="00A31DC6">
      <w:pPr>
        <w:jc w:val="both"/>
        <w:rPr>
          <w:sz w:val="28"/>
          <w:szCs w:val="28"/>
        </w:rPr>
      </w:pPr>
    </w:p>
    <w:p w:rsidR="00A31DC6" w:rsidRPr="00A31DC6" w:rsidRDefault="00A31DC6" w:rsidP="00A31DC6">
      <w:pPr>
        <w:jc w:val="both"/>
        <w:rPr>
          <w:sz w:val="28"/>
          <w:szCs w:val="28"/>
        </w:rPr>
      </w:pPr>
    </w:p>
    <w:p w:rsidR="0028572F" w:rsidRDefault="0028572F" w:rsidP="0028572F">
      <w:pPr>
        <w:jc w:val="both"/>
        <w:rPr>
          <w:bCs/>
          <w:sz w:val="18"/>
          <w:szCs w:val="18"/>
        </w:rPr>
      </w:pPr>
    </w:p>
    <w:p w:rsidR="00315457" w:rsidRDefault="00315457" w:rsidP="00C85E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rapporto</w:t>
      </w:r>
      <w:r w:rsidR="0033067C" w:rsidRPr="00C85E3E">
        <w:rPr>
          <w:b/>
          <w:bCs/>
          <w:sz w:val="28"/>
          <w:szCs w:val="28"/>
        </w:rPr>
        <w:t xml:space="preserve"> complet</w:t>
      </w:r>
      <w:r>
        <w:rPr>
          <w:b/>
          <w:bCs/>
          <w:sz w:val="28"/>
          <w:szCs w:val="28"/>
        </w:rPr>
        <w:t>o</w:t>
      </w:r>
      <w:r w:rsidR="0033067C" w:rsidRPr="00C85E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“</w:t>
      </w:r>
      <w:proofErr w:type="spellStart"/>
      <w:r>
        <w:rPr>
          <w:b/>
          <w:bCs/>
          <w:sz w:val="28"/>
          <w:szCs w:val="28"/>
        </w:rPr>
        <w:t>M’Illumino</w:t>
      </w:r>
      <w:proofErr w:type="spellEnd"/>
      <w:r>
        <w:rPr>
          <w:b/>
          <w:bCs/>
          <w:sz w:val="28"/>
          <w:szCs w:val="28"/>
        </w:rPr>
        <w:t xml:space="preserve"> d’impresa” </w:t>
      </w:r>
      <w:r w:rsidR="0033067C" w:rsidRPr="00C85E3E">
        <w:rPr>
          <w:b/>
          <w:bCs/>
          <w:sz w:val="28"/>
          <w:szCs w:val="28"/>
        </w:rPr>
        <w:t xml:space="preserve">è consultabile </w:t>
      </w:r>
    </w:p>
    <w:p w:rsidR="0028572F" w:rsidRPr="00C85E3E" w:rsidRDefault="0033067C" w:rsidP="00C85E3E">
      <w:pPr>
        <w:jc w:val="center"/>
        <w:rPr>
          <w:b/>
          <w:bCs/>
          <w:sz w:val="28"/>
          <w:szCs w:val="28"/>
        </w:rPr>
      </w:pPr>
      <w:r w:rsidRPr="00C85E3E">
        <w:rPr>
          <w:b/>
          <w:bCs/>
          <w:sz w:val="28"/>
          <w:szCs w:val="28"/>
        </w:rPr>
        <w:t>sul sito internet www.rm.camcom.it</w:t>
      </w:r>
    </w:p>
    <w:p w:rsidR="0028572F" w:rsidRDefault="0028572F" w:rsidP="0028572F">
      <w:pPr>
        <w:jc w:val="both"/>
        <w:rPr>
          <w:bCs/>
          <w:sz w:val="18"/>
          <w:szCs w:val="18"/>
        </w:rPr>
      </w:pPr>
    </w:p>
    <w:p w:rsidR="0028572F" w:rsidRDefault="0028572F" w:rsidP="0028572F">
      <w:pPr>
        <w:jc w:val="both"/>
        <w:rPr>
          <w:bCs/>
          <w:sz w:val="18"/>
          <w:szCs w:val="18"/>
        </w:rPr>
      </w:pPr>
    </w:p>
    <w:p w:rsidR="0028572F" w:rsidRDefault="0028572F" w:rsidP="0028572F">
      <w:pPr>
        <w:jc w:val="both"/>
        <w:rPr>
          <w:bCs/>
          <w:sz w:val="18"/>
          <w:szCs w:val="18"/>
        </w:rPr>
      </w:pPr>
    </w:p>
    <w:p w:rsidR="0028572F" w:rsidRDefault="0028572F" w:rsidP="0028572F">
      <w:pPr>
        <w:jc w:val="both"/>
        <w:rPr>
          <w:bCs/>
          <w:sz w:val="18"/>
          <w:szCs w:val="18"/>
        </w:rPr>
      </w:pPr>
    </w:p>
    <w:p w:rsidR="0028572F" w:rsidRDefault="0028572F" w:rsidP="0028572F">
      <w:pPr>
        <w:jc w:val="both"/>
        <w:rPr>
          <w:bCs/>
          <w:sz w:val="18"/>
          <w:szCs w:val="18"/>
        </w:rPr>
      </w:pPr>
    </w:p>
    <w:p w:rsidR="00F1014D" w:rsidRDefault="00F1014D" w:rsidP="002C75E1">
      <w:pPr>
        <w:jc w:val="both"/>
        <w:rPr>
          <w:bCs/>
          <w:sz w:val="18"/>
          <w:szCs w:val="18"/>
        </w:rPr>
      </w:pPr>
    </w:p>
    <w:p w:rsidR="00F1014D" w:rsidRDefault="00F1014D" w:rsidP="002C75E1">
      <w:pPr>
        <w:jc w:val="both"/>
        <w:rPr>
          <w:bCs/>
          <w:sz w:val="18"/>
          <w:szCs w:val="18"/>
        </w:rPr>
      </w:pPr>
    </w:p>
    <w:p w:rsidR="00F1014D" w:rsidRDefault="00F1014D" w:rsidP="002C75E1">
      <w:pPr>
        <w:jc w:val="both"/>
        <w:rPr>
          <w:bCs/>
          <w:sz w:val="18"/>
          <w:szCs w:val="18"/>
        </w:rPr>
      </w:pPr>
    </w:p>
    <w:p w:rsidR="00F1014D" w:rsidRDefault="00F1014D" w:rsidP="002C75E1">
      <w:pPr>
        <w:jc w:val="both"/>
        <w:rPr>
          <w:bCs/>
          <w:sz w:val="18"/>
          <w:szCs w:val="18"/>
        </w:rPr>
      </w:pPr>
    </w:p>
    <w:p w:rsidR="0028572F" w:rsidRPr="008D4A67" w:rsidRDefault="0028572F" w:rsidP="002C75E1">
      <w:pPr>
        <w:jc w:val="both"/>
        <w:rPr>
          <w:sz w:val="28"/>
          <w:szCs w:val="28"/>
        </w:rPr>
      </w:pPr>
      <w:r w:rsidRPr="00797FB8">
        <w:rPr>
          <w:bCs/>
          <w:sz w:val="18"/>
          <w:szCs w:val="18"/>
        </w:rPr>
        <w:t xml:space="preserve">Ufficio Stampa Camera di Commercio di Roma </w:t>
      </w:r>
      <w:hyperlink r:id="rId7" w:history="1">
        <w:r w:rsidRPr="00797FB8">
          <w:rPr>
            <w:rStyle w:val="Collegamentoipertestuale"/>
            <w:bCs/>
            <w:sz w:val="18"/>
            <w:szCs w:val="18"/>
          </w:rPr>
          <w:t>ufficiostampa@assetcamera.it</w:t>
        </w:r>
      </w:hyperlink>
      <w:r w:rsidRPr="00797FB8">
        <w:rPr>
          <w:bCs/>
          <w:sz w:val="18"/>
          <w:szCs w:val="18"/>
        </w:rPr>
        <w:t xml:space="preserve"> – tel. 06-6781178</w:t>
      </w:r>
    </w:p>
    <w:sectPr w:rsidR="0028572F" w:rsidRPr="008D4A67" w:rsidSect="00767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3711"/>
    <w:rsid w:val="00050E20"/>
    <w:rsid w:val="00107C33"/>
    <w:rsid w:val="001E4B26"/>
    <w:rsid w:val="001E7FF9"/>
    <w:rsid w:val="0028187A"/>
    <w:rsid w:val="0028572F"/>
    <w:rsid w:val="002C75E1"/>
    <w:rsid w:val="002F7BA3"/>
    <w:rsid w:val="00315457"/>
    <w:rsid w:val="0033067C"/>
    <w:rsid w:val="004E5681"/>
    <w:rsid w:val="0065143D"/>
    <w:rsid w:val="007673E6"/>
    <w:rsid w:val="00777014"/>
    <w:rsid w:val="0082285B"/>
    <w:rsid w:val="00867E76"/>
    <w:rsid w:val="00885C4F"/>
    <w:rsid w:val="008D4A67"/>
    <w:rsid w:val="009753C1"/>
    <w:rsid w:val="00A31DC6"/>
    <w:rsid w:val="00A43711"/>
    <w:rsid w:val="00A84D54"/>
    <w:rsid w:val="00A9399E"/>
    <w:rsid w:val="00B246E2"/>
    <w:rsid w:val="00B32B45"/>
    <w:rsid w:val="00B47DFA"/>
    <w:rsid w:val="00C0260B"/>
    <w:rsid w:val="00C85E3E"/>
    <w:rsid w:val="00F1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85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stampa@assetcamer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7335-5AFB-4D17-80CA-10FC92E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2011-03-07T10:43:00Z</cp:lastPrinted>
  <dcterms:created xsi:type="dcterms:W3CDTF">2011-03-03T10:38:00Z</dcterms:created>
  <dcterms:modified xsi:type="dcterms:W3CDTF">2011-03-07T16:58:00Z</dcterms:modified>
</cp:coreProperties>
</file>